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48" w:rsidRPr="00361EB5" w:rsidRDefault="00741248" w:rsidP="000B24DA">
      <w:pPr>
        <w:autoSpaceDE w:val="0"/>
        <w:autoSpaceDN w:val="0"/>
        <w:adjustRightInd w:val="0"/>
        <w:ind w:left="708" w:right="-666"/>
        <w:rPr>
          <w:color w:val="000000"/>
          <w:sz w:val="8"/>
          <w:szCs w:val="8"/>
        </w:rPr>
      </w:pPr>
    </w:p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8"/>
        <w:gridCol w:w="1792"/>
        <w:gridCol w:w="1456"/>
        <w:gridCol w:w="672"/>
        <w:gridCol w:w="3272"/>
      </w:tblGrid>
      <w:tr w:rsidR="00F73294" w:rsidTr="00361EB5">
        <w:trPr>
          <w:trHeight w:val="8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jc w:val="center"/>
              <w:rPr>
                <w:b/>
              </w:rPr>
            </w:pPr>
            <w:r>
              <w:rPr>
                <w:b/>
              </w:rPr>
              <w:t>ISTITUTO COMPRENSIVO “GIUSEPPE BONAFINI” - CIVIDATE CAMUNO</w:t>
            </w:r>
          </w:p>
          <w:p w:rsidR="00F73294" w:rsidRDefault="00F73294" w:rsidP="00F73294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</w:rPr>
              <w:t xml:space="preserve">PIANO OFFERTA FORMATIVA A.S. </w:t>
            </w:r>
            <w:r w:rsidR="003912DC">
              <w:rPr>
                <w:b/>
                <w:bCs/>
                <w:iCs/>
              </w:rPr>
              <w:t xml:space="preserve"> 20</w:t>
            </w:r>
            <w:r w:rsidR="00A7229B">
              <w:rPr>
                <w:b/>
                <w:bCs/>
                <w:iCs/>
              </w:rPr>
              <w:t>2</w:t>
            </w:r>
            <w:r w:rsidR="002C6ABE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/</w:t>
            </w:r>
            <w:r w:rsidR="003912DC">
              <w:rPr>
                <w:b/>
                <w:bCs/>
                <w:iCs/>
              </w:rPr>
              <w:t>2</w:t>
            </w:r>
            <w:r w:rsidR="002C6ABE">
              <w:rPr>
                <w:b/>
                <w:bCs/>
                <w:iCs/>
              </w:rPr>
              <w:t>3</w:t>
            </w: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1EB5" w:rsidRPr="00361EB5" w:rsidRDefault="00F73294" w:rsidP="00361EB5">
            <w:pPr>
              <w:rPr>
                <w:b/>
              </w:rPr>
            </w:pPr>
            <w:r w:rsidRPr="00361EB5">
              <w:rPr>
                <w:b/>
                <w:bCs/>
              </w:rPr>
              <w:t xml:space="preserve">MOD. 1 </w:t>
            </w:r>
            <w:r w:rsidR="00361EB5" w:rsidRPr="00361EB5">
              <w:rPr>
                <w:b/>
                <w:bCs/>
              </w:rPr>
              <w:t>–</w:t>
            </w:r>
            <w:r w:rsidRPr="00361EB5">
              <w:rPr>
                <w:b/>
                <w:bCs/>
              </w:rPr>
              <w:t xml:space="preserve"> </w:t>
            </w:r>
            <w:r w:rsidR="00361EB5" w:rsidRPr="00361EB5">
              <w:rPr>
                <w:b/>
              </w:rPr>
              <w:t>Classificazione: IV.5 - progetti</w:t>
            </w:r>
          </w:p>
          <w:p w:rsidR="00F73294" w:rsidRDefault="00F73294" w:rsidP="00F73294">
            <w:pPr>
              <w:ind w:left="-6" w:right="-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SINTESI PROGETTO/ATTIVITA' - Scheda Descrittiva (</w:t>
            </w:r>
            <w:r>
              <w:rPr>
                <w:sz w:val="22"/>
                <w:szCs w:val="22"/>
              </w:rPr>
              <w:t xml:space="preserve">da consegnare entro </w:t>
            </w:r>
            <w:r w:rsidR="006875E4">
              <w:rPr>
                <w:b/>
                <w:sz w:val="22"/>
                <w:szCs w:val="22"/>
                <w:u w:val="single"/>
              </w:rPr>
              <w:t>sabato 15</w:t>
            </w:r>
            <w:r w:rsidR="00292827">
              <w:rPr>
                <w:b/>
                <w:sz w:val="22"/>
                <w:szCs w:val="22"/>
                <w:u w:val="single"/>
              </w:rPr>
              <w:t xml:space="preserve"> ottobre</w:t>
            </w:r>
            <w:r w:rsidRPr="003912DC">
              <w:rPr>
                <w:b/>
                <w:sz w:val="22"/>
                <w:szCs w:val="22"/>
                <w:u w:val="single"/>
              </w:rPr>
              <w:t xml:space="preserve"> 20</w:t>
            </w:r>
            <w:r w:rsidR="00292827">
              <w:rPr>
                <w:b/>
                <w:sz w:val="22"/>
                <w:szCs w:val="22"/>
                <w:u w:val="single"/>
              </w:rPr>
              <w:t>2</w:t>
            </w:r>
            <w:r w:rsidR="006875E4">
              <w:rPr>
                <w:b/>
                <w:sz w:val="22"/>
                <w:szCs w:val="22"/>
                <w:u w:val="single"/>
              </w:rPr>
              <w:t>2</w:t>
            </w:r>
            <w:r w:rsidRPr="00227D3E">
              <w:rPr>
                <w:b/>
                <w:sz w:val="22"/>
                <w:szCs w:val="22"/>
              </w:rPr>
              <w:t>)</w:t>
            </w:r>
          </w:p>
          <w:p w:rsidR="002C6ABE" w:rsidRPr="002C6ABE" w:rsidRDefault="002C6ABE" w:rsidP="00F73294">
            <w:pPr>
              <w:ind w:left="-6" w:right="-30"/>
              <w:jc w:val="center"/>
              <w:rPr>
                <w:sz w:val="8"/>
                <w:szCs w:val="8"/>
              </w:rPr>
            </w:pP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rPr>
                <w:b/>
                <w:sz w:val="8"/>
                <w:szCs w:val="8"/>
                <w:u w:val="single"/>
              </w:rPr>
            </w:pPr>
          </w:p>
          <w:p w:rsidR="00F73294" w:rsidRDefault="00F73294" w:rsidP="00F73294">
            <w:r>
              <w:rPr>
                <w:b/>
                <w:u w:val="single"/>
              </w:rPr>
              <w:t>scuola dell’i</w:t>
            </w:r>
            <w:r>
              <w:rPr>
                <w:b/>
                <w:bCs/>
                <w:u w:val="single"/>
              </w:rPr>
              <w:t>nfanzia</w:t>
            </w:r>
            <w:r>
              <w:t xml:space="preserve"> di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Cividate Camuno   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Borno  </w:t>
            </w:r>
          </w:p>
          <w:p w:rsidR="00F73294" w:rsidRDefault="00F73294" w:rsidP="00F732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  <w:t xml:space="preserve">      </w:t>
            </w:r>
            <w:r>
              <w:rPr>
                <w:sz w:val="8"/>
                <w:szCs w:val="8"/>
              </w:rPr>
              <w:tab/>
              <w:t xml:space="preserve">     </w:t>
            </w:r>
          </w:p>
          <w:p w:rsidR="002C6ABE" w:rsidRDefault="00F73294" w:rsidP="002C6ABE">
            <w:pPr>
              <w:ind w:right="-442"/>
            </w:pPr>
            <w:r>
              <w:rPr>
                <w:b/>
                <w:u w:val="single"/>
              </w:rPr>
              <w:t xml:space="preserve">scuola </w:t>
            </w:r>
            <w:r>
              <w:rPr>
                <w:b/>
                <w:bCs/>
                <w:u w:val="single"/>
              </w:rPr>
              <w:t>primaria</w:t>
            </w:r>
            <w:r>
              <w:t xml:space="preserve"> di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Cividate Camuno       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Borno</w:t>
            </w:r>
            <w:r w:rsidR="002C6ABE">
              <w:t xml:space="preserve">  </w:t>
            </w:r>
            <w:r>
              <w:t xml:space="preserve">              </w:t>
            </w:r>
            <w:r>
              <w:rPr>
                <w:rFonts w:ascii="Wingdings" w:hAnsi="Wingdings"/>
              </w:rPr>
              <w:t></w:t>
            </w:r>
            <w:r>
              <w:t xml:space="preserve"> Malegno </w:t>
            </w:r>
            <w:r w:rsidR="002C6ABE">
              <w:t xml:space="preserve">         </w:t>
            </w:r>
            <w:r>
              <w:t xml:space="preserve"> </w:t>
            </w:r>
            <w:r w:rsidR="002C6ABE">
              <w:rPr>
                <w:rFonts w:ascii="Wingdings" w:hAnsi="Wingdings"/>
              </w:rPr>
              <w:t></w:t>
            </w:r>
            <w:r w:rsidR="002C6ABE">
              <w:t xml:space="preserve"> Ossimo    </w:t>
            </w:r>
          </w:p>
          <w:p w:rsidR="002C6ABE" w:rsidRPr="002C6ABE" w:rsidRDefault="002C6ABE" w:rsidP="002C6ABE">
            <w:pPr>
              <w:ind w:right="-442"/>
              <w:rPr>
                <w:sz w:val="8"/>
                <w:szCs w:val="8"/>
              </w:rPr>
            </w:pPr>
            <w:r w:rsidRPr="002C6ABE">
              <w:rPr>
                <w:sz w:val="8"/>
                <w:szCs w:val="8"/>
              </w:rPr>
              <w:t xml:space="preserve">                           </w:t>
            </w:r>
          </w:p>
          <w:p w:rsidR="00F73294" w:rsidRDefault="00F73294" w:rsidP="00F73294">
            <w:pPr>
              <w:ind w:right="-442"/>
            </w:pPr>
            <w:r>
              <w:rPr>
                <w:b/>
                <w:u w:val="single"/>
              </w:rPr>
              <w:t xml:space="preserve">scuola </w:t>
            </w:r>
            <w:r>
              <w:rPr>
                <w:b/>
                <w:bCs/>
                <w:u w:val="single"/>
              </w:rPr>
              <w:t xml:space="preserve">sec. </w:t>
            </w:r>
            <w:proofErr w:type="gramStart"/>
            <w:r>
              <w:rPr>
                <w:b/>
                <w:bCs/>
                <w:u w:val="single"/>
              </w:rPr>
              <w:t>I</w:t>
            </w:r>
            <w:r w:rsidR="002C6A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grado</w:t>
            </w:r>
            <w:proofErr w:type="gramEnd"/>
            <w:r>
              <w:rPr>
                <w:bCs/>
              </w:rPr>
              <w:t xml:space="preserve"> di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Cividate Camuno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Borno                </w:t>
            </w:r>
            <w:r>
              <w:rPr>
                <w:rFonts w:ascii="Wingdings" w:hAnsi="Wingdings"/>
              </w:rPr>
              <w:t></w:t>
            </w:r>
            <w:r>
              <w:t xml:space="preserve"> Malegno    </w:t>
            </w: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 Denominazione progetto</w:t>
            </w:r>
            <w:r>
              <w:t xml:space="preserve"> </w:t>
            </w:r>
            <w:r>
              <w:rPr>
                <w:sz w:val="22"/>
                <w:szCs w:val="22"/>
              </w:rPr>
              <w:t>(Indicare un titolo sintetico attribuito al progetto)</w:t>
            </w: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294" w:rsidRDefault="00F73294" w:rsidP="00F73294">
            <w:pPr>
              <w:tabs>
                <w:tab w:val="left" w:pos="1229"/>
              </w:tabs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10"/>
              </w:rPr>
              <w:tab/>
            </w: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Progetto: </w:t>
            </w: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1.2 Responsabile progetto 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Indicare il nominativo del responsabile del progetto)</w:t>
            </w: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Responsabile: </w:t>
            </w: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 Destinatari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(Indicare le classi/gli alunni a cui il progetto/l’attività si rivolge)</w:t>
            </w: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Destinatari: </w:t>
            </w: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F73294" w:rsidTr="00361EB5">
        <w:trPr>
          <w:trHeight w:val="250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 Obiettivi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(Descrivere gli obiettivi misurabili che si intendono perseguire, le finalità e le metodologie utilizzate. Illustrare eventuali rapporti con enti/istituzioni esterni).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3294" w:rsidRPr="00827DC5" w:rsidRDefault="00F73294" w:rsidP="00F7329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Eventuali collegamenti con il </w:t>
            </w:r>
            <w:proofErr w:type="spellStart"/>
            <w:r>
              <w:rPr>
                <w:b/>
                <w:iCs/>
                <w:color w:val="000000"/>
              </w:rPr>
              <w:t>PdM</w:t>
            </w:r>
            <w:proofErr w:type="spellEnd"/>
            <w:r>
              <w:rPr>
                <w:b/>
                <w:iCs/>
                <w:color w:val="000000"/>
              </w:rPr>
              <w:t xml:space="preserve"> dell’Istituto</w:t>
            </w:r>
          </w:p>
        </w:tc>
      </w:tr>
      <w:tr w:rsidR="00F73294" w:rsidTr="00361EB5">
        <w:trPr>
          <w:trHeight w:val="308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294" w:rsidRPr="00C4655E" w:rsidRDefault="00F73294" w:rsidP="00F73294">
            <w:pPr>
              <w:autoSpaceDE w:val="0"/>
              <w:autoSpaceDN w:val="0"/>
              <w:adjustRightInd w:val="0"/>
              <w:ind w:left="330" w:hanging="330"/>
              <w:rPr>
                <w:iCs/>
                <w:color w:val="000000"/>
                <w:sz w:val="20"/>
                <w:szCs w:val="20"/>
              </w:rPr>
            </w:pPr>
            <w:r w:rsidRPr="00C4655E">
              <w:rPr>
                <w:rFonts w:ascii="Wingdings" w:hAnsi="Wingdings"/>
                <w:iCs/>
                <w:color w:val="000000"/>
                <w:sz w:val="20"/>
                <w:szCs w:val="20"/>
              </w:rPr>
              <w:t></w:t>
            </w:r>
            <w:r w:rsidRPr="00C4655E">
              <w:rPr>
                <w:rStyle w:val="verdana1"/>
                <w:sz w:val="20"/>
                <w:szCs w:val="20"/>
              </w:rPr>
              <w:t xml:space="preserve"> </w:t>
            </w:r>
            <w:r w:rsidRPr="00C4655E">
              <w:rPr>
                <w:rStyle w:val="verdana1"/>
                <w:rFonts w:ascii="Times New Roman" w:hAnsi="Times New Roman"/>
                <w:sz w:val="20"/>
                <w:szCs w:val="20"/>
              </w:rPr>
              <w:t xml:space="preserve">Ridurre la variabilità dei risultati scolastici </w:t>
            </w:r>
            <w:r w:rsidR="00C4655E" w:rsidRPr="00C4655E">
              <w:rPr>
                <w:rStyle w:val="verdana1"/>
                <w:rFonts w:ascii="Times New Roman" w:hAnsi="Times New Roman"/>
                <w:sz w:val="20"/>
                <w:szCs w:val="20"/>
              </w:rPr>
              <w:t>interna a</w:t>
            </w:r>
            <w:r w:rsidRPr="00C4655E">
              <w:rPr>
                <w:rStyle w:val="verdana1"/>
                <w:rFonts w:ascii="Times New Roman" w:hAnsi="Times New Roman"/>
                <w:sz w:val="20"/>
                <w:szCs w:val="20"/>
              </w:rPr>
              <w:t>lle classi e tra le classi (maggiore omogeneità tra gli alunni in uscita).</w:t>
            </w:r>
          </w:p>
          <w:p w:rsidR="00C4655E" w:rsidRPr="00C4655E" w:rsidRDefault="00F73294" w:rsidP="00C465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655E">
              <w:rPr>
                <w:rFonts w:ascii="Wingdings" w:hAnsi="Wingdings"/>
                <w:iCs/>
                <w:color w:val="000000"/>
                <w:sz w:val="20"/>
                <w:szCs w:val="20"/>
              </w:rPr>
              <w:t></w:t>
            </w:r>
            <w:r w:rsidRPr="00C4655E">
              <w:rPr>
                <w:rStyle w:val="verdana1"/>
                <w:sz w:val="20"/>
                <w:szCs w:val="20"/>
              </w:rPr>
              <w:t xml:space="preserve"> </w:t>
            </w:r>
            <w:r w:rsidR="00C4655E" w:rsidRPr="00C4655E">
              <w:rPr>
                <w:sz w:val="20"/>
                <w:szCs w:val="20"/>
              </w:rPr>
              <w:t>Consolidare i segnali di miglioramento nell’ambito logico-</w:t>
            </w:r>
          </w:p>
          <w:p w:rsidR="00C4655E" w:rsidRPr="00C4655E" w:rsidRDefault="00C4655E" w:rsidP="00C465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655E">
              <w:rPr>
                <w:sz w:val="20"/>
                <w:szCs w:val="20"/>
              </w:rPr>
              <w:t xml:space="preserve">     scientifico, anche attraverso la valorizzazione delle eccellenze.</w:t>
            </w:r>
          </w:p>
          <w:p w:rsidR="00F73294" w:rsidRPr="00C4655E" w:rsidRDefault="00F73294" w:rsidP="00F73294">
            <w:pPr>
              <w:autoSpaceDE w:val="0"/>
              <w:autoSpaceDN w:val="0"/>
              <w:adjustRightInd w:val="0"/>
              <w:ind w:left="330" w:hanging="330"/>
              <w:rPr>
                <w:iCs/>
                <w:color w:val="000000"/>
                <w:sz w:val="20"/>
                <w:szCs w:val="20"/>
              </w:rPr>
            </w:pPr>
            <w:r w:rsidRPr="00C4655E">
              <w:rPr>
                <w:rFonts w:ascii="Wingdings" w:hAnsi="Wingdings"/>
                <w:iCs/>
                <w:color w:val="000000"/>
                <w:sz w:val="20"/>
                <w:szCs w:val="20"/>
              </w:rPr>
              <w:t></w:t>
            </w:r>
            <w:r w:rsidRPr="00C4655E">
              <w:rPr>
                <w:iCs/>
                <w:color w:val="000000"/>
                <w:sz w:val="20"/>
                <w:szCs w:val="20"/>
              </w:rPr>
              <w:t xml:space="preserve"> A</w:t>
            </w:r>
            <w:r w:rsidRPr="00C4655E">
              <w:rPr>
                <w:rStyle w:val="verdana1"/>
                <w:rFonts w:ascii="Times New Roman" w:hAnsi="Times New Roman"/>
                <w:sz w:val="20"/>
                <w:szCs w:val="20"/>
              </w:rPr>
              <w:t>mpliare le opportunità di fruizione d</w:t>
            </w:r>
            <w:r w:rsidR="00C4655E" w:rsidRPr="00C4655E">
              <w:rPr>
                <w:rStyle w:val="verdana1"/>
                <w:rFonts w:ascii="Times New Roman" w:hAnsi="Times New Roman"/>
                <w:sz w:val="20"/>
                <w:szCs w:val="20"/>
              </w:rPr>
              <w:t>e</w:t>
            </w:r>
            <w:r w:rsidRPr="00C4655E">
              <w:rPr>
                <w:rStyle w:val="verdana1"/>
                <w:rFonts w:ascii="Times New Roman" w:hAnsi="Times New Roman"/>
                <w:sz w:val="20"/>
                <w:szCs w:val="20"/>
              </w:rPr>
              <w:t xml:space="preserve">i diversi linguaggi </w:t>
            </w:r>
            <w:r w:rsidR="00C4655E" w:rsidRPr="00C4655E">
              <w:rPr>
                <w:sz w:val="20"/>
                <w:szCs w:val="20"/>
              </w:rPr>
              <w:t>(letteratura, arte, musica, teatro, multimedialità …) e del loro utilizzo nella didattica.</w:t>
            </w:r>
          </w:p>
          <w:p w:rsidR="00F73294" w:rsidRDefault="00F73294" w:rsidP="00F73294">
            <w:pPr>
              <w:autoSpaceDE w:val="0"/>
              <w:autoSpaceDN w:val="0"/>
              <w:adjustRightInd w:val="0"/>
              <w:ind w:left="330" w:hanging="330"/>
              <w:rPr>
                <w:iCs/>
                <w:color w:val="000000"/>
              </w:rPr>
            </w:pPr>
            <w:r w:rsidRPr="00C4655E">
              <w:rPr>
                <w:rFonts w:ascii="Wingdings" w:hAnsi="Wingdings"/>
                <w:iCs/>
                <w:color w:val="000000"/>
                <w:sz w:val="20"/>
                <w:szCs w:val="20"/>
              </w:rPr>
              <w:t></w:t>
            </w:r>
            <w:r w:rsidRPr="00C4655E">
              <w:rPr>
                <w:rStyle w:val="verdana1"/>
                <w:sz w:val="20"/>
                <w:szCs w:val="20"/>
              </w:rPr>
              <w:t xml:space="preserve"> </w:t>
            </w:r>
            <w:r w:rsidR="00C4655E" w:rsidRPr="00C4655E">
              <w:rPr>
                <w:sz w:val="20"/>
                <w:szCs w:val="20"/>
              </w:rPr>
              <w:t>Favorire una maggiore consapevolezza e condivisione nel momento della scelta della scuola secondaria di II grado.</w:t>
            </w: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1.5 Durata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(Descrivere l'arco temporale nel quale il progetto si attua; illustrare le fasi operative individuando eventualmente le attività da svolgere in un anno finanziario separatamente da quelle da svolgere in un altro).</w:t>
            </w:r>
          </w:p>
        </w:tc>
      </w:tr>
      <w:tr w:rsidR="00F73294" w:rsidTr="00361EB5">
        <w:trPr>
          <w:trHeight w:val="75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1.6 - Risorse umane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(Indicare i profili di riferimento dei docenti, dei non docenti e dei collaboratori esterni che si prevede di coinvolgere; indicare i nominativi delle persone che assumeranno ruoli rilevanti. Separare le utilizzazioni per anno finanziario).</w:t>
            </w:r>
          </w:p>
        </w:tc>
      </w:tr>
      <w:tr w:rsidR="00F73294" w:rsidTr="00361EB5">
        <w:trPr>
          <w:trHeight w:val="80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 xml:space="preserve">NOMINATIVO </w:t>
            </w:r>
          </w:p>
          <w:p w:rsidR="00F73294" w:rsidRDefault="00F73294" w:rsidP="00F73294">
            <w:pPr>
              <w:ind w:left="50"/>
              <w:rPr>
                <w:b/>
              </w:rPr>
            </w:pPr>
            <w:r>
              <w:rPr>
                <w:b/>
              </w:rPr>
              <w:t>DOCENTE/I - NON DOCENTE/I</w:t>
            </w:r>
          </w:p>
          <w:p w:rsidR="00F73294" w:rsidRDefault="00F73294" w:rsidP="00F73294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INTERNO/I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ORE AGGIUNTIVE (F.I.S.)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ESPERTO/I ESTERNO/I</w:t>
            </w:r>
          </w:p>
        </w:tc>
      </w:tr>
      <w:tr w:rsidR="00F73294" w:rsidTr="00361EB5">
        <w:trPr>
          <w:trHeight w:val="8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rPr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di</w:t>
            </w:r>
          </w:p>
          <w:p w:rsidR="00F73294" w:rsidRDefault="00F73294" w:rsidP="00F73294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insegnamento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ind w:left="50"/>
              <w:jc w:val="center"/>
              <w:rPr>
                <w:b/>
              </w:rPr>
            </w:pPr>
            <w:r>
              <w:rPr>
                <w:b/>
                <w:color w:val="000000"/>
              </w:rPr>
              <w:t>funzionali all’insegnamento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ind w:left="50"/>
              <w:rPr>
                <w:b/>
              </w:rPr>
            </w:pPr>
            <w:r>
              <w:rPr>
                <w:b/>
              </w:rPr>
              <w:t>Nominativo/i:</w:t>
            </w:r>
          </w:p>
        </w:tc>
      </w:tr>
      <w:tr w:rsidR="00F73294" w:rsidTr="00361EB5">
        <w:trPr>
          <w:trHeight w:val="8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rPr>
                <w:b/>
              </w:rPr>
            </w:pPr>
          </w:p>
        </w:tc>
      </w:tr>
      <w:tr w:rsidR="00F73294" w:rsidTr="00361EB5">
        <w:trPr>
          <w:trHeight w:val="19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Compenso orario:</w:t>
            </w:r>
          </w:p>
        </w:tc>
      </w:tr>
      <w:tr w:rsidR="00F73294" w:rsidTr="00361EB5">
        <w:trPr>
          <w:trHeight w:val="19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rPr>
                <w:b/>
                <w:color w:val="000000"/>
              </w:rPr>
            </w:pPr>
          </w:p>
        </w:tc>
      </w:tr>
      <w:tr w:rsidR="00F73294" w:rsidTr="00361EB5">
        <w:trPr>
          <w:trHeight w:val="19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da retribuire</w:t>
            </w:r>
            <w:r w:rsidR="00C4655E">
              <w:rPr>
                <w:b/>
                <w:color w:val="000000"/>
              </w:rPr>
              <w:t>:</w:t>
            </w:r>
          </w:p>
        </w:tc>
      </w:tr>
      <w:tr w:rsidR="00F73294" w:rsidTr="00361EB5">
        <w:trPr>
          <w:trHeight w:val="19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rPr>
                <w:b/>
                <w:color w:val="000000"/>
              </w:rPr>
            </w:pPr>
          </w:p>
        </w:tc>
      </w:tr>
      <w:tr w:rsidR="00F73294" w:rsidTr="00361EB5">
        <w:trPr>
          <w:trHeight w:val="25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1.7 - Beni e servizi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(Indicare le risorse logistiche ed organizzative che si prevede di utilizzare per la realizzazione. Separare gli acquisti da effettuare per anno finanziario).</w:t>
            </w:r>
          </w:p>
        </w:tc>
      </w:tr>
      <w:tr w:rsidR="00F73294" w:rsidTr="00361EB5">
        <w:trPr>
          <w:trHeight w:val="379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color w:val="000000"/>
                <w:sz w:val="4"/>
                <w:szCs w:val="4"/>
              </w:rPr>
            </w:pP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RISORSE LOGISTICHE E ORGANIZZATIVE: </w:t>
            </w: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F73294" w:rsidTr="00361EB5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SPESE PER ACQUISTO DI BENI E/O SERVIZI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4" w:rsidRDefault="00F73294" w:rsidP="00F732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SPESA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COPERTURA FINANZIARIA</w:t>
            </w:r>
            <w:r>
              <w:rPr>
                <w:color w:val="000000"/>
                <w:sz w:val="22"/>
                <w:szCs w:val="22"/>
              </w:rPr>
              <w:t xml:space="preserve"> (diritto allo studio, CCSS, famiglie, altro)</w:t>
            </w:r>
          </w:p>
        </w:tc>
      </w:tr>
      <w:tr w:rsidR="00F73294" w:rsidTr="00361EB5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MATERIALE: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3294" w:rsidTr="00361EB5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SERVIZI: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3294" w:rsidTr="00361EB5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ALTRO:</w:t>
            </w:r>
          </w:p>
          <w:p w:rsidR="002C6ABE" w:rsidRDefault="002C6ABE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F732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F73294" w:rsidRPr="00361EB5" w:rsidRDefault="00F73294" w:rsidP="00F73294">
      <w:pPr>
        <w:autoSpaceDE w:val="0"/>
        <w:autoSpaceDN w:val="0"/>
        <w:adjustRightInd w:val="0"/>
        <w:ind w:right="-666" w:hanging="360"/>
        <w:rPr>
          <w:sz w:val="12"/>
          <w:szCs w:val="12"/>
        </w:rPr>
      </w:pPr>
    </w:p>
    <w:p w:rsidR="00F73294" w:rsidRDefault="00F73294" w:rsidP="00F73294">
      <w:pPr>
        <w:autoSpaceDE w:val="0"/>
        <w:autoSpaceDN w:val="0"/>
        <w:adjustRightInd w:val="0"/>
        <w:ind w:right="-666" w:hanging="360"/>
        <w:rPr>
          <w:color w:val="000000"/>
        </w:rPr>
      </w:pPr>
      <w:r>
        <w:t xml:space="preserve">     _________________________________</w:t>
      </w:r>
      <w:r>
        <w:rPr>
          <w:color w:val="000000"/>
        </w:rPr>
        <w:t xml:space="preserve">                              IL RESPONSABILE DEL PROGETTO</w:t>
      </w:r>
    </w:p>
    <w:p w:rsidR="00F73294" w:rsidRDefault="00F73294" w:rsidP="00F73294">
      <w:pPr>
        <w:autoSpaceDE w:val="0"/>
        <w:autoSpaceDN w:val="0"/>
        <w:adjustRightInd w:val="0"/>
        <w:ind w:left="708" w:right="-666"/>
        <w:rPr>
          <w:color w:val="000000"/>
          <w:sz w:val="28"/>
        </w:rPr>
      </w:pPr>
      <w:r>
        <w:rPr>
          <w:color w:val="000000"/>
          <w:sz w:val="16"/>
          <w:szCs w:val="16"/>
        </w:rPr>
        <w:t xml:space="preserve">(luogo e </w:t>
      </w:r>
      <w:proofErr w:type="gramStart"/>
      <w:r>
        <w:rPr>
          <w:color w:val="000000"/>
          <w:sz w:val="16"/>
          <w:szCs w:val="16"/>
        </w:rPr>
        <w:t>data)</w:t>
      </w:r>
      <w:r>
        <w:rPr>
          <w:color w:val="000000"/>
          <w:sz w:val="28"/>
        </w:rPr>
        <w:t xml:space="preserve">   </w:t>
      </w:r>
      <w:proofErr w:type="gramEnd"/>
      <w:r>
        <w:rPr>
          <w:color w:val="000000"/>
          <w:sz w:val="28"/>
        </w:rPr>
        <w:t xml:space="preserve">                                              </w:t>
      </w:r>
      <w:r>
        <w:rPr>
          <w:color w:val="000000"/>
          <w:sz w:val="28"/>
        </w:rPr>
        <w:tab/>
        <w:t xml:space="preserve">  _______________________________  </w:t>
      </w:r>
      <w:bookmarkStart w:id="0" w:name="_GoBack"/>
      <w:bookmarkEnd w:id="0"/>
    </w:p>
    <w:sectPr w:rsidR="00F73294" w:rsidSect="00361EB5">
      <w:pgSz w:w="11906" w:h="16838"/>
      <w:pgMar w:top="360" w:right="38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F17FD"/>
    <w:multiLevelType w:val="hybridMultilevel"/>
    <w:tmpl w:val="B6789330"/>
    <w:lvl w:ilvl="0" w:tplc="ED2E9DB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</w:num>
  <w:num w:numId="4">
    <w:abstractNumId w:val="7"/>
    <w:lvlOverride w:ilvl="0"/>
  </w:num>
  <w:num w:numId="5">
    <w:abstractNumId w:val="3"/>
    <w:lvlOverride w:ilv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0BDE"/>
    <w:rsid w:val="000326EF"/>
    <w:rsid w:val="000756F3"/>
    <w:rsid w:val="000967FE"/>
    <w:rsid w:val="000A226B"/>
    <w:rsid w:val="000A384A"/>
    <w:rsid w:val="000B0E0D"/>
    <w:rsid w:val="000B24DA"/>
    <w:rsid w:val="000C03B1"/>
    <w:rsid w:val="000C2D92"/>
    <w:rsid w:val="00102BB2"/>
    <w:rsid w:val="00106650"/>
    <w:rsid w:val="001419B1"/>
    <w:rsid w:val="00160344"/>
    <w:rsid w:val="00161954"/>
    <w:rsid w:val="00174627"/>
    <w:rsid w:val="001B3188"/>
    <w:rsid w:val="00221E6D"/>
    <w:rsid w:val="00251B79"/>
    <w:rsid w:val="00292827"/>
    <w:rsid w:val="002A0FF6"/>
    <w:rsid w:val="002C6ABE"/>
    <w:rsid w:val="002D5AF3"/>
    <w:rsid w:val="002F0360"/>
    <w:rsid w:val="002F1484"/>
    <w:rsid w:val="0030571C"/>
    <w:rsid w:val="003138C6"/>
    <w:rsid w:val="00315E52"/>
    <w:rsid w:val="0032797B"/>
    <w:rsid w:val="00331FDE"/>
    <w:rsid w:val="00344996"/>
    <w:rsid w:val="0035360C"/>
    <w:rsid w:val="00357C19"/>
    <w:rsid w:val="00361EB5"/>
    <w:rsid w:val="003912DC"/>
    <w:rsid w:val="003C52AD"/>
    <w:rsid w:val="003D7953"/>
    <w:rsid w:val="00413AC7"/>
    <w:rsid w:val="00416FA3"/>
    <w:rsid w:val="00440381"/>
    <w:rsid w:val="00443673"/>
    <w:rsid w:val="004E6652"/>
    <w:rsid w:val="004F4BEA"/>
    <w:rsid w:val="005126FC"/>
    <w:rsid w:val="005514FC"/>
    <w:rsid w:val="00565C40"/>
    <w:rsid w:val="00585318"/>
    <w:rsid w:val="005939C5"/>
    <w:rsid w:val="00595AA0"/>
    <w:rsid w:val="005C62CC"/>
    <w:rsid w:val="005D69CF"/>
    <w:rsid w:val="0060022F"/>
    <w:rsid w:val="00611A67"/>
    <w:rsid w:val="00623327"/>
    <w:rsid w:val="006262C2"/>
    <w:rsid w:val="006759CE"/>
    <w:rsid w:val="006875E4"/>
    <w:rsid w:val="006F2650"/>
    <w:rsid w:val="006F7620"/>
    <w:rsid w:val="0070417B"/>
    <w:rsid w:val="00725B1A"/>
    <w:rsid w:val="00741248"/>
    <w:rsid w:val="00784845"/>
    <w:rsid w:val="00787188"/>
    <w:rsid w:val="00792698"/>
    <w:rsid w:val="007A1FBF"/>
    <w:rsid w:val="007C33FC"/>
    <w:rsid w:val="007C5E7D"/>
    <w:rsid w:val="008226B6"/>
    <w:rsid w:val="00834208"/>
    <w:rsid w:val="008621AC"/>
    <w:rsid w:val="008816CE"/>
    <w:rsid w:val="008C0106"/>
    <w:rsid w:val="00922357"/>
    <w:rsid w:val="00926A85"/>
    <w:rsid w:val="00933F3F"/>
    <w:rsid w:val="00967859"/>
    <w:rsid w:val="009D02DE"/>
    <w:rsid w:val="009D3BBC"/>
    <w:rsid w:val="009F0256"/>
    <w:rsid w:val="00A12E7A"/>
    <w:rsid w:val="00A25814"/>
    <w:rsid w:val="00A660D7"/>
    <w:rsid w:val="00A7229B"/>
    <w:rsid w:val="00A83E0A"/>
    <w:rsid w:val="00AA7791"/>
    <w:rsid w:val="00AB3D3F"/>
    <w:rsid w:val="00AC25E8"/>
    <w:rsid w:val="00B13687"/>
    <w:rsid w:val="00B32685"/>
    <w:rsid w:val="00B57B69"/>
    <w:rsid w:val="00BA0764"/>
    <w:rsid w:val="00BA6804"/>
    <w:rsid w:val="00BB20CF"/>
    <w:rsid w:val="00BE5280"/>
    <w:rsid w:val="00C02EC3"/>
    <w:rsid w:val="00C11315"/>
    <w:rsid w:val="00C23D3C"/>
    <w:rsid w:val="00C44989"/>
    <w:rsid w:val="00C4655E"/>
    <w:rsid w:val="00C623FE"/>
    <w:rsid w:val="00C6330C"/>
    <w:rsid w:val="00C73EF9"/>
    <w:rsid w:val="00C935E8"/>
    <w:rsid w:val="00CC2EC3"/>
    <w:rsid w:val="00CD49C7"/>
    <w:rsid w:val="00CE2E99"/>
    <w:rsid w:val="00CF28FC"/>
    <w:rsid w:val="00CF5C83"/>
    <w:rsid w:val="00D00D2C"/>
    <w:rsid w:val="00D41C8B"/>
    <w:rsid w:val="00D56017"/>
    <w:rsid w:val="00D56B01"/>
    <w:rsid w:val="00D83D53"/>
    <w:rsid w:val="00D85594"/>
    <w:rsid w:val="00D922EC"/>
    <w:rsid w:val="00D9659D"/>
    <w:rsid w:val="00D978CD"/>
    <w:rsid w:val="00DD43E5"/>
    <w:rsid w:val="00DF27AC"/>
    <w:rsid w:val="00E1052F"/>
    <w:rsid w:val="00E42AA6"/>
    <w:rsid w:val="00E532B6"/>
    <w:rsid w:val="00E53807"/>
    <w:rsid w:val="00E655C8"/>
    <w:rsid w:val="00EC6C75"/>
    <w:rsid w:val="00F64F7F"/>
    <w:rsid w:val="00F73294"/>
    <w:rsid w:val="00F80D93"/>
    <w:rsid w:val="00FA6E63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1635-2B26-4BA9-A987-22DAEAA3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655C8"/>
    <w:rPr>
      <w:rFonts w:ascii="Tahoma" w:hAnsi="Tahoma" w:cs="Tahoma"/>
      <w:sz w:val="16"/>
      <w:szCs w:val="16"/>
    </w:rPr>
  </w:style>
  <w:style w:type="character" w:customStyle="1" w:styleId="verdana1">
    <w:name w:val="verdana1"/>
    <w:rsid w:val="00F73294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2862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2</cp:revision>
  <cp:lastPrinted>2019-09-14T11:03:00Z</cp:lastPrinted>
  <dcterms:created xsi:type="dcterms:W3CDTF">2022-09-19T13:21:00Z</dcterms:created>
  <dcterms:modified xsi:type="dcterms:W3CDTF">2022-09-19T13:22:00Z</dcterms:modified>
</cp:coreProperties>
</file>